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5E1" w:rsidRPr="00B265E1" w:rsidRDefault="00B265E1" w:rsidP="00B265E1">
      <w:pPr>
        <w:shd w:val="clear" w:color="auto" w:fill="FAF8F1"/>
        <w:spacing w:after="81" w:line="346" w:lineRule="atLeast"/>
        <w:outlineLvl w:val="0"/>
        <w:rPr>
          <w:rFonts w:ascii="Trebuchet MS" w:eastAsia="Times New Roman" w:hAnsi="Trebuchet MS" w:cs="Times New Roman"/>
          <w:b/>
          <w:bCs/>
          <w:color w:val="71675A"/>
          <w:kern w:val="36"/>
          <w:sz w:val="30"/>
          <w:szCs w:val="30"/>
          <w:lang w:val="hu-HU" w:eastAsia="hu-HU"/>
        </w:rPr>
      </w:pPr>
      <w:r w:rsidRPr="00B265E1">
        <w:rPr>
          <w:rFonts w:ascii="Trebuchet MS" w:eastAsia="Times New Roman" w:hAnsi="Trebuchet MS" w:cs="Times New Roman"/>
          <w:b/>
          <w:bCs/>
          <w:color w:val="71675A"/>
          <w:kern w:val="36"/>
          <w:sz w:val="30"/>
          <w:szCs w:val="30"/>
          <w:lang w:val="hu-HU" w:eastAsia="hu-HU"/>
        </w:rPr>
        <w:t>Idősebb férfi, fiatalabb nő - hány év az ideális?</w:t>
      </w:r>
    </w:p>
    <w:p w:rsidR="00B265E1" w:rsidRPr="00B265E1" w:rsidRDefault="00B265E1" w:rsidP="00B265E1">
      <w:pPr>
        <w:shd w:val="clear" w:color="auto" w:fill="FAF8F1"/>
        <w:spacing w:after="0" w:line="196" w:lineRule="atLeast"/>
        <w:rPr>
          <w:rFonts w:ascii="Trebuchet MS" w:eastAsia="Times New Roman" w:hAnsi="Trebuchet MS" w:cs="Times New Roman"/>
          <w:color w:val="71675A"/>
          <w:sz w:val="15"/>
          <w:szCs w:val="15"/>
          <w:lang w:val="hu-HU" w:eastAsia="hu-HU"/>
        </w:rPr>
      </w:pPr>
      <w:r w:rsidRPr="00B265E1">
        <w:rPr>
          <w:rFonts w:ascii="Trebuchet MS" w:eastAsia="Times New Roman" w:hAnsi="Trebuchet MS" w:cs="Times New Roman"/>
          <w:color w:val="71675A"/>
          <w:sz w:val="14"/>
          <w:szCs w:val="14"/>
          <w:lang w:val="hu-HU" w:eastAsia="hu-HU"/>
        </w:rPr>
        <w:t>2013. 07. 12., 23:42Dr. Vass Zoltán, pszichológus</w:t>
      </w:r>
    </w:p>
    <w:p w:rsidR="00B265E1" w:rsidRPr="00B265E1" w:rsidRDefault="00B265E1" w:rsidP="00B265E1">
      <w:pPr>
        <w:shd w:val="clear" w:color="auto" w:fill="FAF8F1"/>
        <w:spacing w:after="0" w:line="196" w:lineRule="atLeast"/>
        <w:rPr>
          <w:rFonts w:ascii="Trebuchet MS" w:eastAsia="Times New Roman" w:hAnsi="Trebuchet MS" w:cs="Times New Roman"/>
          <w:color w:val="71675A"/>
          <w:sz w:val="15"/>
          <w:szCs w:val="15"/>
          <w:lang w:val="hu-HU" w:eastAsia="hu-HU"/>
        </w:rPr>
      </w:pPr>
      <w:r w:rsidRPr="00B265E1">
        <w:rPr>
          <w:rFonts w:ascii="Trebuchet MS" w:eastAsia="Times New Roman" w:hAnsi="Trebuchet MS" w:cs="Times New Roman"/>
          <w:color w:val="71675A"/>
          <w:sz w:val="14"/>
          <w:szCs w:val="14"/>
          <w:lang w:val="hu-HU" w:eastAsia="hu-HU"/>
        </w:rPr>
        <w:t>Címkék:</w:t>
      </w:r>
      <w:hyperlink r:id="rId4" w:tooltip="szerelem" w:history="1">
        <w:r w:rsidRPr="00B265E1">
          <w:rPr>
            <w:rFonts w:ascii="Trebuchet MS" w:eastAsia="Times New Roman" w:hAnsi="Trebuchet MS" w:cs="Times New Roman"/>
            <w:color w:val="69439C"/>
            <w:sz w:val="14"/>
            <w:lang w:val="hu-HU" w:eastAsia="hu-HU"/>
          </w:rPr>
          <w:t>szerelem</w:t>
        </w:r>
      </w:hyperlink>
      <w:r w:rsidRPr="00B265E1">
        <w:rPr>
          <w:rFonts w:ascii="Trebuchet MS" w:eastAsia="Times New Roman" w:hAnsi="Trebuchet MS" w:cs="Times New Roman"/>
          <w:color w:val="71675A"/>
          <w:sz w:val="15"/>
          <w:szCs w:val="15"/>
          <w:lang w:val="hu-HU" w:eastAsia="hu-HU"/>
        </w:rPr>
        <w:t>,</w:t>
      </w:r>
      <w:r w:rsidRPr="00B265E1">
        <w:rPr>
          <w:rFonts w:ascii="Trebuchet MS" w:eastAsia="Times New Roman" w:hAnsi="Trebuchet MS" w:cs="Times New Roman"/>
          <w:color w:val="71675A"/>
          <w:sz w:val="15"/>
          <w:lang w:val="hu-HU" w:eastAsia="hu-HU"/>
        </w:rPr>
        <w:t> </w:t>
      </w:r>
      <w:hyperlink r:id="rId5" w:tooltip="párkapcsolat" w:history="1">
        <w:r w:rsidRPr="00B265E1">
          <w:rPr>
            <w:rFonts w:ascii="Trebuchet MS" w:eastAsia="Times New Roman" w:hAnsi="Trebuchet MS" w:cs="Times New Roman"/>
            <w:color w:val="69439C"/>
            <w:sz w:val="14"/>
            <w:lang w:val="hu-HU" w:eastAsia="hu-HU"/>
          </w:rPr>
          <w:t>párkapcsolat</w:t>
        </w:r>
      </w:hyperlink>
      <w:r w:rsidRPr="00B265E1">
        <w:rPr>
          <w:rFonts w:ascii="Trebuchet MS" w:eastAsia="Times New Roman" w:hAnsi="Trebuchet MS" w:cs="Times New Roman"/>
          <w:color w:val="71675A"/>
          <w:sz w:val="15"/>
          <w:szCs w:val="15"/>
          <w:lang w:val="hu-HU" w:eastAsia="hu-HU"/>
        </w:rPr>
        <w:t>,</w:t>
      </w:r>
      <w:r w:rsidRPr="00B265E1">
        <w:rPr>
          <w:rFonts w:ascii="Trebuchet MS" w:eastAsia="Times New Roman" w:hAnsi="Trebuchet MS" w:cs="Times New Roman"/>
          <w:color w:val="71675A"/>
          <w:sz w:val="15"/>
          <w:lang w:val="hu-HU" w:eastAsia="hu-HU"/>
        </w:rPr>
        <w:t> </w:t>
      </w:r>
      <w:hyperlink r:id="rId6" w:tooltip="korkülönbség" w:history="1">
        <w:r w:rsidRPr="00B265E1">
          <w:rPr>
            <w:rFonts w:ascii="Trebuchet MS" w:eastAsia="Times New Roman" w:hAnsi="Trebuchet MS" w:cs="Times New Roman"/>
            <w:color w:val="69439C"/>
            <w:sz w:val="14"/>
            <w:lang w:val="hu-HU" w:eastAsia="hu-HU"/>
          </w:rPr>
          <w:t>korkülönbség</w:t>
        </w:r>
      </w:hyperlink>
    </w:p>
    <w:p w:rsidR="00B265E1" w:rsidRPr="00B265E1" w:rsidRDefault="00B265E1" w:rsidP="00B265E1">
      <w:pPr>
        <w:shd w:val="clear" w:color="auto" w:fill="FAF8F1"/>
        <w:spacing w:after="0" w:line="253" w:lineRule="atLeast"/>
        <w:rPr>
          <w:rFonts w:ascii="Trebuchet MS" w:eastAsia="Times New Roman" w:hAnsi="Trebuchet MS" w:cs="Times New Roman"/>
          <w:b/>
          <w:bCs/>
          <w:color w:val="625443"/>
          <w:sz w:val="18"/>
          <w:szCs w:val="18"/>
          <w:lang w:val="hu-HU" w:eastAsia="hu-HU"/>
        </w:rPr>
      </w:pPr>
      <w:r w:rsidRPr="00B265E1">
        <w:rPr>
          <w:rFonts w:ascii="Trebuchet MS" w:eastAsia="Times New Roman" w:hAnsi="Trebuchet MS" w:cs="Times New Roman"/>
          <w:b/>
          <w:bCs/>
          <w:color w:val="625443"/>
          <w:sz w:val="18"/>
          <w:szCs w:val="18"/>
          <w:lang w:val="hu-HU" w:eastAsia="hu-HU"/>
        </w:rPr>
        <w:t xml:space="preserve">Az utca embere </w:t>
      </w:r>
      <w:proofErr w:type="gramStart"/>
      <w:r w:rsidRPr="00B265E1">
        <w:rPr>
          <w:rFonts w:ascii="Trebuchet MS" w:eastAsia="Times New Roman" w:hAnsi="Trebuchet MS" w:cs="Times New Roman"/>
          <w:b/>
          <w:bCs/>
          <w:color w:val="625443"/>
          <w:sz w:val="18"/>
          <w:szCs w:val="18"/>
          <w:lang w:val="hu-HU" w:eastAsia="hu-HU"/>
        </w:rPr>
        <w:t>szerint</w:t>
      </w:r>
      <w:proofErr w:type="gramEnd"/>
      <w:r w:rsidRPr="00B265E1">
        <w:rPr>
          <w:rFonts w:ascii="Trebuchet MS" w:eastAsia="Times New Roman" w:hAnsi="Trebuchet MS" w:cs="Times New Roman"/>
          <w:b/>
          <w:bCs/>
          <w:color w:val="625443"/>
          <w:sz w:val="18"/>
          <w:szCs w:val="18"/>
          <w:lang w:val="hu-HU" w:eastAsia="hu-HU"/>
        </w:rPr>
        <w:t xml:space="preserve"> ha idősebb férfi sétál a sokkal fiatalabb nő mellett, akkor a férfi biztos a szex miatt van a nővel, a nő pedig csak a pénz miatt van együtt a férfival. Vajon ez igaz? Hány év az ideális korkülönbség? </w:t>
      </w:r>
      <w:proofErr w:type="gramStart"/>
      <w:r w:rsidRPr="00B265E1">
        <w:rPr>
          <w:rFonts w:ascii="Trebuchet MS" w:eastAsia="Times New Roman" w:hAnsi="Trebuchet MS" w:cs="Times New Roman"/>
          <w:b/>
          <w:bCs/>
          <w:color w:val="625443"/>
          <w:sz w:val="18"/>
          <w:szCs w:val="18"/>
          <w:lang w:val="hu-HU" w:eastAsia="hu-HU"/>
        </w:rPr>
        <w:t>A</w:t>
      </w:r>
      <w:proofErr w:type="gramEnd"/>
      <w:r w:rsidRPr="00B265E1">
        <w:rPr>
          <w:rFonts w:ascii="Trebuchet MS" w:eastAsia="Times New Roman" w:hAnsi="Trebuchet MS" w:cs="Times New Roman"/>
          <w:b/>
          <w:bCs/>
          <w:color w:val="625443"/>
          <w:sz w:val="18"/>
          <w:lang w:val="hu-HU" w:eastAsia="hu-HU"/>
        </w:rPr>
        <w:t> </w:t>
      </w:r>
      <w:hyperlink r:id="rId7" w:history="1">
        <w:r w:rsidRPr="00B265E1">
          <w:rPr>
            <w:rFonts w:ascii="Trebuchet MS" w:eastAsia="Times New Roman" w:hAnsi="Trebuchet MS" w:cs="Times New Roman"/>
            <w:b/>
            <w:bCs/>
            <w:color w:val="69439C"/>
            <w:sz w:val="18"/>
            <w:lang w:val="hu-HU" w:eastAsia="hu-HU"/>
          </w:rPr>
          <w:t>Life.hu</w:t>
        </w:r>
      </w:hyperlink>
      <w:r w:rsidRPr="00B265E1">
        <w:rPr>
          <w:rFonts w:ascii="Trebuchet MS" w:eastAsia="Times New Roman" w:hAnsi="Trebuchet MS" w:cs="Times New Roman"/>
          <w:b/>
          <w:bCs/>
          <w:color w:val="625443"/>
          <w:sz w:val="18"/>
          <w:lang w:val="hu-HU" w:eastAsia="hu-HU"/>
        </w:rPr>
        <w:t> </w:t>
      </w:r>
      <w:r w:rsidRPr="00B265E1">
        <w:rPr>
          <w:rFonts w:ascii="Trebuchet MS" w:eastAsia="Times New Roman" w:hAnsi="Trebuchet MS" w:cs="Times New Roman"/>
          <w:b/>
          <w:bCs/>
          <w:color w:val="625443"/>
          <w:sz w:val="18"/>
          <w:szCs w:val="18"/>
          <w:lang w:val="hu-HU" w:eastAsia="hu-HU"/>
        </w:rPr>
        <w:t>szakértője, dr. Vass Zoltán pszichológus ezúttal ezt a témát boncolgatja.</w:t>
      </w:r>
    </w:p>
    <w:p w:rsidR="00B265E1" w:rsidRPr="00B265E1" w:rsidRDefault="00B265E1" w:rsidP="00B265E1">
      <w:pPr>
        <w:shd w:val="clear" w:color="auto" w:fill="FAF8F1"/>
        <w:spacing w:after="0" w:line="253" w:lineRule="atLeast"/>
        <w:rPr>
          <w:rFonts w:ascii="Trebuchet MS" w:eastAsia="Times New Roman" w:hAnsi="Trebuchet MS" w:cs="Times New Roman"/>
          <w:color w:val="625443"/>
          <w:sz w:val="17"/>
          <w:szCs w:val="17"/>
          <w:lang w:val="hu-HU" w:eastAsia="hu-HU"/>
        </w:rPr>
      </w:pPr>
      <w:r w:rsidRPr="00B265E1">
        <w:rPr>
          <w:rFonts w:ascii="Trebuchet MS" w:eastAsia="Times New Roman" w:hAnsi="Trebuchet MS" w:cs="Times New Roman"/>
          <w:b/>
          <w:bCs/>
          <w:color w:val="625443"/>
          <w:sz w:val="17"/>
          <w:lang w:val="hu-HU" w:eastAsia="hu-HU"/>
        </w:rPr>
        <w:t>Az idősebb férfi előnyei</w:t>
      </w:r>
    </w:p>
    <w:p w:rsidR="00B265E1" w:rsidRPr="00B265E1" w:rsidRDefault="00B265E1" w:rsidP="00B265E1">
      <w:pPr>
        <w:shd w:val="clear" w:color="auto" w:fill="FAF8F1"/>
        <w:spacing w:after="0" w:line="253" w:lineRule="atLeast"/>
        <w:rPr>
          <w:rFonts w:ascii="Trebuchet MS" w:eastAsia="Times New Roman" w:hAnsi="Trebuchet MS" w:cs="Times New Roman"/>
          <w:color w:val="625443"/>
          <w:sz w:val="17"/>
          <w:szCs w:val="17"/>
          <w:lang w:val="hu-HU" w:eastAsia="hu-HU"/>
        </w:rPr>
      </w:pPr>
      <w:r w:rsidRPr="00B265E1">
        <w:rPr>
          <w:rFonts w:ascii="Trebuchet MS" w:eastAsia="Times New Roman" w:hAnsi="Trebuchet MS" w:cs="Times New Roman"/>
          <w:color w:val="625443"/>
          <w:sz w:val="17"/>
          <w:szCs w:val="17"/>
          <w:lang w:val="hu-HU" w:eastAsia="hu-HU"/>
        </w:rPr>
        <w:t xml:space="preserve">Sok nő érzi úgy, hogy nem tud férfiként tekinteni a vele egykorú partnerre. A </w:t>
      </w:r>
      <w:proofErr w:type="spellStart"/>
      <w:r w:rsidRPr="00B265E1">
        <w:rPr>
          <w:rFonts w:ascii="Trebuchet MS" w:eastAsia="Times New Roman" w:hAnsi="Trebuchet MS" w:cs="Times New Roman"/>
          <w:color w:val="625443"/>
          <w:sz w:val="17"/>
          <w:szCs w:val="17"/>
          <w:lang w:val="hu-HU" w:eastAsia="hu-HU"/>
        </w:rPr>
        <w:t>tizen-</w:t>
      </w:r>
      <w:proofErr w:type="spellEnd"/>
      <w:r w:rsidRPr="00B265E1">
        <w:rPr>
          <w:rFonts w:ascii="Trebuchet MS" w:eastAsia="Times New Roman" w:hAnsi="Trebuchet MS" w:cs="Times New Roman"/>
          <w:color w:val="625443"/>
          <w:sz w:val="17"/>
          <w:szCs w:val="17"/>
          <w:lang w:val="hu-HU" w:eastAsia="hu-HU"/>
        </w:rPr>
        <w:t xml:space="preserve"> vagy huszonéves férfiak számukra még nem férfiak, csak komolytalan "életpróbálkozók". "Úgy néz ki mellettem, mintha az öcsikém lenne" - olvasható a találó leírás egy névtelen </w:t>
      </w:r>
      <w:proofErr w:type="spellStart"/>
      <w:r w:rsidRPr="00B265E1">
        <w:rPr>
          <w:rFonts w:ascii="Trebuchet MS" w:eastAsia="Times New Roman" w:hAnsi="Trebuchet MS" w:cs="Times New Roman"/>
          <w:color w:val="625443"/>
          <w:sz w:val="17"/>
          <w:szCs w:val="17"/>
          <w:lang w:val="hu-HU" w:eastAsia="hu-HU"/>
        </w:rPr>
        <w:t>blogon</w:t>
      </w:r>
      <w:proofErr w:type="spellEnd"/>
      <w:r w:rsidRPr="00B265E1">
        <w:rPr>
          <w:rFonts w:ascii="Trebuchet MS" w:eastAsia="Times New Roman" w:hAnsi="Trebuchet MS" w:cs="Times New Roman"/>
          <w:color w:val="625443"/>
          <w:sz w:val="17"/>
          <w:szCs w:val="17"/>
          <w:lang w:val="hu-HU" w:eastAsia="hu-HU"/>
        </w:rPr>
        <w:t>. Más nők úgy érzik, hogy a velük egykorú férfit könnyű elcsábítani, de az idősebb, főként magasabb státuszú férfi meghódítása nehezebb feladat. Ha sikerül, azt igazolja, hogy a csábító sem mindennapi személyiség, több van benne, mint másokban. Az idősebb férfi nagyobb biztonságot nyújthat, mint a fiatal. Ez nemcsak anyagiakban nyilvánulhat meg, de az életet is jobban ismeri, a problémákat tapasztaltabban oldja meg és szélesebb kapcsolati hálóval rendelkezik. Szexuális téren is sokat számít a tapasztalat, lehetséges, hogy jobban tud figyelni a nőre, nem kapkod, türelmesebb és kevésbé önző. A pszichológiai érettség sok esetben szélesebb műveltséggel társulhat, amire a fiatalabb nő felnézhet, különösen, ha magasan iskolázott, intelligens a férfi - így a nő is jobban nőnek érezheti magát a férfi mellett.</w:t>
      </w:r>
    </w:p>
    <w:p w:rsidR="00B265E1" w:rsidRPr="00B265E1" w:rsidRDefault="00B265E1" w:rsidP="00B265E1">
      <w:pPr>
        <w:shd w:val="clear" w:color="auto" w:fill="FAF8F1"/>
        <w:spacing w:after="0" w:line="253" w:lineRule="atLeast"/>
        <w:jc w:val="center"/>
        <w:rPr>
          <w:rFonts w:ascii="Trebuchet MS" w:eastAsia="Times New Roman" w:hAnsi="Trebuchet MS" w:cs="Times New Roman"/>
          <w:color w:val="625443"/>
          <w:sz w:val="17"/>
          <w:szCs w:val="17"/>
          <w:lang w:val="hu-HU" w:eastAsia="hu-HU"/>
        </w:rPr>
      </w:pPr>
    </w:p>
    <w:p w:rsidR="00B265E1" w:rsidRPr="00B265E1" w:rsidRDefault="00B265E1" w:rsidP="00B265E1">
      <w:pPr>
        <w:shd w:val="clear" w:color="auto" w:fill="FAF8F1"/>
        <w:spacing w:after="0" w:line="253" w:lineRule="atLeast"/>
        <w:rPr>
          <w:rFonts w:ascii="Trebuchet MS" w:eastAsia="Times New Roman" w:hAnsi="Trebuchet MS" w:cs="Times New Roman"/>
          <w:color w:val="625443"/>
          <w:sz w:val="17"/>
          <w:szCs w:val="17"/>
          <w:lang w:val="hu-HU" w:eastAsia="hu-HU"/>
        </w:rPr>
      </w:pPr>
      <w:r w:rsidRPr="00B265E1">
        <w:rPr>
          <w:rFonts w:ascii="Trebuchet MS" w:eastAsia="Times New Roman" w:hAnsi="Trebuchet MS" w:cs="Times New Roman"/>
          <w:b/>
          <w:bCs/>
          <w:color w:val="625443"/>
          <w:sz w:val="17"/>
          <w:lang w:val="hu-HU" w:eastAsia="hu-HU"/>
        </w:rPr>
        <w:t>Veszélyek</w:t>
      </w:r>
    </w:p>
    <w:p w:rsidR="00B265E1" w:rsidRPr="00B265E1" w:rsidRDefault="00B265E1" w:rsidP="00B265E1">
      <w:pPr>
        <w:shd w:val="clear" w:color="auto" w:fill="FAF8F1"/>
        <w:spacing w:after="0" w:line="253" w:lineRule="atLeast"/>
        <w:rPr>
          <w:rFonts w:ascii="Trebuchet MS" w:eastAsia="Times New Roman" w:hAnsi="Trebuchet MS" w:cs="Times New Roman"/>
          <w:color w:val="625443"/>
          <w:sz w:val="17"/>
          <w:szCs w:val="17"/>
          <w:lang w:val="hu-HU" w:eastAsia="hu-HU"/>
        </w:rPr>
      </w:pPr>
      <w:r w:rsidRPr="00B265E1">
        <w:rPr>
          <w:rFonts w:ascii="Trebuchet MS" w:eastAsia="Times New Roman" w:hAnsi="Trebuchet MS" w:cs="Times New Roman"/>
          <w:color w:val="625443"/>
          <w:sz w:val="17"/>
          <w:szCs w:val="17"/>
          <w:lang w:val="hu-HU" w:eastAsia="hu-HU"/>
        </w:rPr>
        <w:t>Természetesen nem minden idősebb férfi-fiatalabb nő kapcsolatot kell előnyösnek tartani. A szerelmet a nők összetéveszthetik a biztonság iránti igénnyel, a férfiak pedig a szexuális vonzerővel. Az ilyen kapcsolatokban "inkább vele maradok, minden férfit meg lehet szeretni" - gondolhatja a nő, miközben egy idő után egyedül kezdi érezni magát vagy korlátozni kezdi őt idősebb partnere életformája, elvárásai. A valóságban ugyanakkor olyan mértékben összefonódhat a szerelem, a szeretet, a biztonság és a szexualitás, hogy nehéz lehet kibogozni, melyik összetevőnek mekkora az aránya.</w:t>
      </w:r>
    </w:p>
    <w:p w:rsidR="00B265E1" w:rsidRPr="00B265E1" w:rsidRDefault="00B265E1" w:rsidP="00B265E1">
      <w:pPr>
        <w:shd w:val="clear" w:color="auto" w:fill="FAF8F1"/>
        <w:spacing w:after="0" w:line="253" w:lineRule="atLeast"/>
        <w:rPr>
          <w:rFonts w:ascii="Trebuchet MS" w:eastAsia="Times New Roman" w:hAnsi="Trebuchet MS" w:cs="Times New Roman"/>
          <w:color w:val="625443"/>
          <w:sz w:val="17"/>
          <w:szCs w:val="17"/>
          <w:lang w:val="hu-HU" w:eastAsia="hu-HU"/>
        </w:rPr>
      </w:pPr>
      <w:r w:rsidRPr="00B265E1">
        <w:rPr>
          <w:rFonts w:ascii="Trebuchet MS" w:eastAsia="Times New Roman" w:hAnsi="Trebuchet MS" w:cs="Times New Roman"/>
          <w:b/>
          <w:bCs/>
          <w:color w:val="625443"/>
          <w:sz w:val="17"/>
          <w:lang w:val="hu-HU" w:eastAsia="hu-HU"/>
        </w:rPr>
        <w:t>Figyelmeztető jelzések</w:t>
      </w:r>
    </w:p>
    <w:p w:rsidR="00B265E1" w:rsidRPr="00B265E1" w:rsidRDefault="00B265E1" w:rsidP="00B265E1">
      <w:pPr>
        <w:shd w:val="clear" w:color="auto" w:fill="FAF8F1"/>
        <w:spacing w:after="0" w:line="253" w:lineRule="atLeast"/>
        <w:rPr>
          <w:rFonts w:ascii="Trebuchet MS" w:eastAsia="Times New Roman" w:hAnsi="Trebuchet MS" w:cs="Times New Roman"/>
          <w:color w:val="625443"/>
          <w:sz w:val="17"/>
          <w:szCs w:val="17"/>
          <w:lang w:val="hu-HU" w:eastAsia="hu-HU"/>
        </w:rPr>
      </w:pPr>
      <w:r w:rsidRPr="00B265E1">
        <w:rPr>
          <w:rFonts w:ascii="Trebuchet MS" w:eastAsia="Times New Roman" w:hAnsi="Trebuchet MS" w:cs="Times New Roman"/>
          <w:color w:val="625443"/>
          <w:sz w:val="17"/>
          <w:szCs w:val="17"/>
          <w:lang w:val="hu-HU" w:eastAsia="hu-HU"/>
        </w:rPr>
        <w:t>Figyelmeztető jelzés, ha az egyik fél sok hiányt és komplexust hoz magával gyermekkorából. Példa ezekre, ha az adott fél nem kapott elég szülői szeretetet, súlyos anyagi nélkülözések közepette nőtt fel, neurotikus vonásai vannak, esetleg fizikai, illetve szexuális abúzusban volt része. Ezek a korai tapasztalatok sokféleképpen beleszólhatnak a párválasztásba és a kapcsolat kudarcát okozhatják. Természetesen a korkülönbség években kifejezett mennyisége is fontos tényező. Minél nagyobb a korkülönbség, annál nagyobb az esélye a felsorolt problémáknak. Vajon mennyi az ideális és a "gyanús" korkülönbség a pszichológusok szerint?</w:t>
      </w:r>
    </w:p>
    <w:p w:rsidR="00B265E1" w:rsidRPr="00B265E1" w:rsidRDefault="00B265E1" w:rsidP="00B265E1">
      <w:pPr>
        <w:shd w:val="clear" w:color="auto" w:fill="FAF8F1"/>
        <w:spacing w:after="0" w:line="253" w:lineRule="atLeast"/>
        <w:jc w:val="center"/>
        <w:rPr>
          <w:rFonts w:ascii="Trebuchet MS" w:eastAsia="Times New Roman" w:hAnsi="Trebuchet MS" w:cs="Times New Roman"/>
          <w:color w:val="625443"/>
          <w:sz w:val="17"/>
          <w:szCs w:val="17"/>
          <w:lang w:val="hu-HU" w:eastAsia="hu-HU"/>
        </w:rPr>
      </w:pPr>
    </w:p>
    <w:p w:rsidR="00B265E1" w:rsidRPr="00B265E1" w:rsidRDefault="00B265E1" w:rsidP="00B265E1">
      <w:pPr>
        <w:shd w:val="clear" w:color="auto" w:fill="FAF8F1"/>
        <w:spacing w:after="0" w:line="253" w:lineRule="atLeast"/>
        <w:rPr>
          <w:rFonts w:ascii="Trebuchet MS" w:eastAsia="Times New Roman" w:hAnsi="Trebuchet MS" w:cs="Times New Roman"/>
          <w:color w:val="625443"/>
          <w:sz w:val="17"/>
          <w:szCs w:val="17"/>
          <w:lang w:val="hu-HU" w:eastAsia="hu-HU"/>
        </w:rPr>
      </w:pPr>
      <w:r w:rsidRPr="00B265E1">
        <w:rPr>
          <w:rFonts w:ascii="Trebuchet MS" w:eastAsia="Times New Roman" w:hAnsi="Trebuchet MS" w:cs="Times New Roman"/>
          <w:b/>
          <w:bCs/>
          <w:color w:val="625443"/>
          <w:sz w:val="17"/>
          <w:lang w:val="hu-HU" w:eastAsia="hu-HU"/>
        </w:rPr>
        <w:t>Mennyi lehet a korkülönbség?</w:t>
      </w:r>
    </w:p>
    <w:p w:rsidR="00B265E1" w:rsidRPr="00B265E1" w:rsidRDefault="00B265E1" w:rsidP="00B265E1">
      <w:pPr>
        <w:shd w:val="clear" w:color="auto" w:fill="FAF8F1"/>
        <w:spacing w:after="0" w:line="253" w:lineRule="atLeast"/>
        <w:rPr>
          <w:rFonts w:ascii="Trebuchet MS" w:eastAsia="Times New Roman" w:hAnsi="Trebuchet MS" w:cs="Times New Roman"/>
          <w:color w:val="625443"/>
          <w:sz w:val="17"/>
          <w:szCs w:val="17"/>
          <w:lang w:val="hu-HU" w:eastAsia="hu-HU"/>
        </w:rPr>
      </w:pPr>
      <w:r w:rsidRPr="00B265E1">
        <w:rPr>
          <w:rFonts w:ascii="Trebuchet MS" w:eastAsia="Times New Roman" w:hAnsi="Trebuchet MS" w:cs="Times New Roman"/>
          <w:color w:val="625443"/>
          <w:sz w:val="17"/>
          <w:szCs w:val="17"/>
          <w:lang w:val="hu-HU" w:eastAsia="hu-HU"/>
        </w:rPr>
        <w:t>Bár nehéz általánosítani a kapcsolatok sokfélesége miatt, párterápiával foglalkozó pszichológusok szerint 10-15 évnyi különbséggel jól működtethető a kapcsolat. A nagyobb korkülönbség már utalhat a fiatalabbik fél megoldatlan pszichológiai problémáira, például a sokat emlegetett szülőkomplexusra vagy esetleg külső indokokra és nem érzelmi jellegű motivációra (például életkörülmények, státusz, karrier). Eltérések azonban mindig előfordulhatnak, és számos példa mutatja, hogy sokkal nagyobb korkülönbség esetén is valódi érzelmi kötelék fűzi össze a pár tagjait.</w:t>
      </w:r>
    </w:p>
    <w:p w:rsidR="006663A1" w:rsidRDefault="006663A1"/>
    <w:sectPr w:rsidR="006663A1" w:rsidSect="006663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B265E1"/>
    <w:rsid w:val="000565C8"/>
    <w:rsid w:val="00282564"/>
    <w:rsid w:val="002A4498"/>
    <w:rsid w:val="003163E1"/>
    <w:rsid w:val="004C7184"/>
    <w:rsid w:val="004D244C"/>
    <w:rsid w:val="004F6990"/>
    <w:rsid w:val="005930F2"/>
    <w:rsid w:val="006663A1"/>
    <w:rsid w:val="006B1088"/>
    <w:rsid w:val="006C1E36"/>
    <w:rsid w:val="00735E47"/>
    <w:rsid w:val="00803797"/>
    <w:rsid w:val="008367B9"/>
    <w:rsid w:val="00866906"/>
    <w:rsid w:val="009A4BBB"/>
    <w:rsid w:val="009E0312"/>
    <w:rsid w:val="00A440A5"/>
    <w:rsid w:val="00AA26AC"/>
    <w:rsid w:val="00AF59D4"/>
    <w:rsid w:val="00B265E1"/>
    <w:rsid w:val="00B73FE0"/>
    <w:rsid w:val="00B802E2"/>
    <w:rsid w:val="00B96706"/>
    <w:rsid w:val="00BE76D1"/>
    <w:rsid w:val="00D15D90"/>
    <w:rsid w:val="00D66F7A"/>
    <w:rsid w:val="00DC4715"/>
    <w:rsid w:val="00E91290"/>
    <w:rsid w:val="00EE629A"/>
    <w:rsid w:val="00FD0F15"/>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4"/>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63A1"/>
    <w:rPr>
      <w:lang w:val="en-GB"/>
    </w:rPr>
  </w:style>
  <w:style w:type="paragraph" w:styleId="Cmsor1">
    <w:name w:val="heading 1"/>
    <w:basedOn w:val="Norml"/>
    <w:link w:val="Cmsor1Char"/>
    <w:uiPriority w:val="9"/>
    <w:qFormat/>
    <w:rsid w:val="00B265E1"/>
    <w:pPr>
      <w:spacing w:before="100" w:beforeAutospacing="1" w:after="100" w:afterAutospacing="1" w:line="240" w:lineRule="auto"/>
      <w:outlineLvl w:val="0"/>
    </w:pPr>
    <w:rPr>
      <w:rFonts w:eastAsia="Times New Roman" w:cs="Times New Roman"/>
      <w:b/>
      <w:bCs/>
      <w:kern w:val="36"/>
      <w:sz w:val="48"/>
      <w:szCs w:val="48"/>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B265E1"/>
    <w:rPr>
      <w:rFonts w:eastAsia="Times New Roman" w:cs="Times New Roman"/>
      <w:b/>
      <w:bCs/>
      <w:kern w:val="36"/>
      <w:sz w:val="48"/>
      <w:szCs w:val="48"/>
      <w:lang w:eastAsia="hu-HU"/>
    </w:rPr>
  </w:style>
  <w:style w:type="character" w:styleId="Hiperhivatkozs">
    <w:name w:val="Hyperlink"/>
    <w:basedOn w:val="Bekezdsalapbettpusa"/>
    <w:uiPriority w:val="99"/>
    <w:semiHidden/>
    <w:unhideWhenUsed/>
    <w:rsid w:val="00B265E1"/>
    <w:rPr>
      <w:color w:val="0000FF"/>
      <w:u w:val="single"/>
    </w:rPr>
  </w:style>
  <w:style w:type="character" w:customStyle="1" w:styleId="apple-converted-space">
    <w:name w:val="apple-converted-space"/>
    <w:basedOn w:val="Bekezdsalapbettpusa"/>
    <w:rsid w:val="00B265E1"/>
  </w:style>
  <w:style w:type="paragraph" w:styleId="NormlWeb">
    <w:name w:val="Normal (Web)"/>
    <w:basedOn w:val="Norml"/>
    <w:uiPriority w:val="99"/>
    <w:semiHidden/>
    <w:unhideWhenUsed/>
    <w:rsid w:val="00B265E1"/>
    <w:pPr>
      <w:spacing w:before="100" w:beforeAutospacing="1" w:after="100" w:afterAutospacing="1" w:line="240" w:lineRule="auto"/>
    </w:pPr>
    <w:rPr>
      <w:rFonts w:eastAsia="Times New Roman" w:cs="Times New Roman"/>
      <w:szCs w:val="24"/>
      <w:lang w:val="hu-HU" w:eastAsia="hu-HU"/>
    </w:rPr>
  </w:style>
  <w:style w:type="character" w:styleId="Kiemels2">
    <w:name w:val="Strong"/>
    <w:basedOn w:val="Bekezdsalapbettpusa"/>
    <w:uiPriority w:val="22"/>
    <w:qFormat/>
    <w:rsid w:val="00B265E1"/>
    <w:rPr>
      <w:b/>
      <w:bCs/>
    </w:rPr>
  </w:style>
  <w:style w:type="paragraph" w:styleId="Buborkszveg">
    <w:name w:val="Balloon Text"/>
    <w:basedOn w:val="Norml"/>
    <w:link w:val="BuborkszvegChar"/>
    <w:uiPriority w:val="99"/>
    <w:semiHidden/>
    <w:unhideWhenUsed/>
    <w:rsid w:val="00B265E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B265E1"/>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219638992">
      <w:bodyDiv w:val="1"/>
      <w:marLeft w:val="0"/>
      <w:marRight w:val="0"/>
      <w:marTop w:val="0"/>
      <w:marBottom w:val="0"/>
      <w:divBdr>
        <w:top w:val="none" w:sz="0" w:space="0" w:color="auto"/>
        <w:left w:val="none" w:sz="0" w:space="0" w:color="auto"/>
        <w:bottom w:val="none" w:sz="0" w:space="0" w:color="auto"/>
        <w:right w:val="none" w:sz="0" w:space="0" w:color="auto"/>
      </w:divBdr>
      <w:divsChild>
        <w:div w:id="2122526566">
          <w:marLeft w:val="0"/>
          <w:marRight w:val="0"/>
          <w:marTop w:val="0"/>
          <w:marBottom w:val="0"/>
          <w:divBdr>
            <w:top w:val="none" w:sz="0" w:space="0" w:color="auto"/>
            <w:left w:val="none" w:sz="0" w:space="0" w:color="auto"/>
            <w:bottom w:val="none" w:sz="0" w:space="0" w:color="auto"/>
            <w:right w:val="none" w:sz="0" w:space="0" w:color="auto"/>
          </w:divBdr>
        </w:div>
        <w:div w:id="1915819671">
          <w:marLeft w:val="0"/>
          <w:marRight w:val="0"/>
          <w:marTop w:val="0"/>
          <w:marBottom w:val="0"/>
          <w:divBdr>
            <w:top w:val="none" w:sz="0" w:space="0" w:color="auto"/>
            <w:left w:val="none" w:sz="0" w:space="0" w:color="auto"/>
            <w:bottom w:val="none" w:sz="0" w:space="0" w:color="auto"/>
            <w:right w:val="none" w:sz="0" w:space="0" w:color="auto"/>
          </w:divBdr>
        </w:div>
        <w:div w:id="1798259884">
          <w:marLeft w:val="0"/>
          <w:marRight w:val="0"/>
          <w:marTop w:val="0"/>
          <w:marBottom w:val="0"/>
          <w:divBdr>
            <w:top w:val="none" w:sz="0" w:space="0" w:color="auto"/>
            <w:left w:val="none" w:sz="0" w:space="0" w:color="auto"/>
            <w:bottom w:val="none" w:sz="0" w:space="0" w:color="auto"/>
            <w:right w:val="none" w:sz="0" w:space="0" w:color="auto"/>
          </w:divBdr>
          <w:divsChild>
            <w:div w:id="532153166">
              <w:marLeft w:val="0"/>
              <w:marRight w:val="0"/>
              <w:marTop w:val="0"/>
              <w:marBottom w:val="0"/>
              <w:divBdr>
                <w:top w:val="none" w:sz="0" w:space="0" w:color="auto"/>
                <w:left w:val="none" w:sz="0" w:space="0" w:color="auto"/>
                <w:bottom w:val="none" w:sz="0" w:space="0" w:color="auto"/>
                <w:right w:val="none" w:sz="0" w:space="0" w:color="auto"/>
              </w:divBdr>
            </w:div>
            <w:div w:id="545993581">
              <w:marLeft w:val="0"/>
              <w:marRight w:val="0"/>
              <w:marTop w:val="0"/>
              <w:marBottom w:val="0"/>
              <w:divBdr>
                <w:top w:val="none" w:sz="0" w:space="0" w:color="auto"/>
                <w:left w:val="none" w:sz="0" w:space="0" w:color="auto"/>
                <w:bottom w:val="none" w:sz="0" w:space="0" w:color="auto"/>
                <w:right w:val="none" w:sz="0" w:space="0" w:color="auto"/>
              </w:divBdr>
              <w:divsChild>
                <w:div w:id="1236938459">
                  <w:marLeft w:val="0"/>
                  <w:marRight w:val="0"/>
                  <w:marTop w:val="115"/>
                  <w:marBottom w:val="115"/>
                  <w:divBdr>
                    <w:top w:val="single" w:sz="4" w:space="3" w:color="E4E2C9"/>
                    <w:left w:val="none" w:sz="0" w:space="0" w:color="auto"/>
                    <w:bottom w:val="single" w:sz="4" w:space="8" w:color="E4E2C9"/>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life.h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imkezes.origo.hu/cimkek/korkulonbseg/index.html?tag=kork%FCl%F6nbs%E9g" TargetMode="External"/><Relationship Id="rId5" Type="http://schemas.openxmlformats.org/officeDocument/2006/relationships/hyperlink" Target="http://cimkezes.origo.hu/cimkek/parkapcsolat/index.html?tag=p%E1rkapcsolat" TargetMode="External"/><Relationship Id="rId4" Type="http://schemas.openxmlformats.org/officeDocument/2006/relationships/hyperlink" Target="http://cimkezes.origo.hu/cimkek/szerelem/index.html?tag=szerelem" TargetMode="Externa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475</Words>
  <Characters>3279</Characters>
  <Application>Microsoft Office Word</Application>
  <DocSecurity>0</DocSecurity>
  <Lines>27</Lines>
  <Paragraphs>7</Paragraphs>
  <ScaleCrop>false</ScaleCrop>
  <Company>The 609 Team</Company>
  <LinksUpToDate>false</LinksUpToDate>
  <CharactersWithSpaces>3747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Pék Győző</dc:creator>
  <cp:keywords/>
  <dc:description/>
  <cp:lastModifiedBy>Pék Győző</cp:lastModifiedBy>
  <cp:revision>1</cp:revision>
  <dcterms:created xsi:type="dcterms:W3CDTF">2013-07-13T21:16:00Z</dcterms:created>
  <dcterms:modified xsi:type="dcterms:W3CDTF">2013-07-13T21:17:00Z</dcterms:modified>
</cp:coreProperties>
</file>